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A58" w:rsidRPr="00FE4A58" w:rsidRDefault="00FE4A58" w:rsidP="00FE4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A58">
        <w:rPr>
          <w:rFonts w:ascii="Times New Roman" w:hAnsi="Times New Roman" w:cs="Times New Roman"/>
          <w:sz w:val="28"/>
          <w:szCs w:val="28"/>
        </w:rPr>
        <w:t xml:space="preserve"> 14 февраля в нашей школе в рамках "Точки роста" прошел День науки, который посетили гости школы, ученики МБОУ "</w:t>
      </w:r>
      <w:proofErr w:type="spellStart"/>
      <w:r w:rsidRPr="00FE4A58">
        <w:rPr>
          <w:rFonts w:ascii="Times New Roman" w:hAnsi="Times New Roman" w:cs="Times New Roman"/>
          <w:sz w:val="28"/>
          <w:szCs w:val="28"/>
        </w:rPr>
        <w:t>Бабкинская</w:t>
      </w:r>
      <w:proofErr w:type="spellEnd"/>
      <w:r w:rsidRPr="00FE4A5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школа".</w:t>
      </w:r>
    </w:p>
    <w:p w:rsidR="00FE4A58" w:rsidRPr="00FE4A58" w:rsidRDefault="00FE4A58" w:rsidP="00FE4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A58">
        <w:rPr>
          <w:rFonts w:ascii="Times New Roman" w:hAnsi="Times New Roman" w:cs="Times New Roman"/>
          <w:sz w:val="28"/>
          <w:szCs w:val="28"/>
        </w:rPr>
        <w:t>Мероприятие было посвящено изучению физических и химических свойств металлов, и оно стало настоящим праздником для любителей естественных наук.</w:t>
      </w:r>
    </w:p>
    <w:p w:rsidR="00FE4A58" w:rsidRPr="00FE4A58" w:rsidRDefault="00FE4A58" w:rsidP="00FE4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A58">
        <w:rPr>
          <w:rFonts w:ascii="Times New Roman" w:hAnsi="Times New Roman" w:cs="Times New Roman"/>
          <w:sz w:val="28"/>
          <w:szCs w:val="28"/>
        </w:rPr>
        <w:t>Учащиеся с большим интересом рассмотрели коллекцию образцов различных металлов: железа, меди, алюминия, цинка и многих других. Каждый металл имел свои уникальные характеристики, которые обсуждались в группах. Ребята делились своими знаниями и задавали вопросы, что создавало атмосферу дружелюбия и сотрудничества.</w:t>
      </w:r>
    </w:p>
    <w:p w:rsidR="00FE4A58" w:rsidRPr="00FE4A58" w:rsidRDefault="00FE4A58" w:rsidP="00FE4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A58">
        <w:rPr>
          <w:rFonts w:ascii="Times New Roman" w:hAnsi="Times New Roman" w:cs="Times New Roman"/>
          <w:sz w:val="28"/>
          <w:szCs w:val="28"/>
        </w:rPr>
        <w:t xml:space="preserve">Затем настало время для практических экспериментов. Под руководством учителя химии Петуховой Юлии Васильевны ребята провели несколько качественных реакций, чтобы продемонстрировать химические свойства металлов. Они наблюдали как меняются цвета осадков, в зависимости от металла, как металлы реагируют с растворами солей, как железный гвоздь покрывается медью, а медная проволока обрастает </w:t>
      </w:r>
      <w:proofErr w:type="spellStart"/>
      <w:proofErr w:type="gramStart"/>
      <w:r w:rsidRPr="00FE4A58">
        <w:rPr>
          <w:rFonts w:ascii="Times New Roman" w:hAnsi="Times New Roman" w:cs="Times New Roman"/>
          <w:sz w:val="28"/>
          <w:szCs w:val="28"/>
        </w:rPr>
        <w:t>серебром.Каждый</w:t>
      </w:r>
      <w:proofErr w:type="spellEnd"/>
      <w:proofErr w:type="gramEnd"/>
      <w:r w:rsidRPr="00FE4A58">
        <w:rPr>
          <w:rFonts w:ascii="Times New Roman" w:hAnsi="Times New Roman" w:cs="Times New Roman"/>
          <w:sz w:val="28"/>
          <w:szCs w:val="28"/>
        </w:rPr>
        <w:t xml:space="preserve"> эксперимент вызывал живой интерес, и участники активно обсуждали результаты своих наблюдений.</w:t>
      </w:r>
    </w:p>
    <w:p w:rsidR="00FE4A58" w:rsidRPr="00FE4A58" w:rsidRDefault="00FE4A58" w:rsidP="00FE4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A58">
        <w:rPr>
          <w:rFonts w:ascii="Times New Roman" w:hAnsi="Times New Roman" w:cs="Times New Roman"/>
          <w:sz w:val="28"/>
          <w:szCs w:val="28"/>
        </w:rPr>
        <w:t>После увлекательных экспериментов Сухарева Ксения, ученица 8б класса провела мастер-класс по изготовлению значков. Ребята смогли проявить свою креативность, создавая оригинальные значки с использованием металлических элементов. Мастер-класс был не только интересным, но и познавательным, учащиеся узнали о технологии изготовления значков и применили</w:t>
      </w:r>
      <w:r>
        <w:rPr>
          <w:rFonts w:ascii="Times New Roman" w:hAnsi="Times New Roman" w:cs="Times New Roman"/>
          <w:sz w:val="28"/>
          <w:szCs w:val="28"/>
        </w:rPr>
        <w:t xml:space="preserve"> полученные знания на практике.</w:t>
      </w:r>
    </w:p>
    <w:p w:rsidR="000C0279" w:rsidRDefault="00FE4A58" w:rsidP="00FE4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4A58">
        <w:rPr>
          <w:rFonts w:ascii="Times New Roman" w:hAnsi="Times New Roman" w:cs="Times New Roman"/>
          <w:sz w:val="28"/>
          <w:szCs w:val="28"/>
        </w:rPr>
        <w:t>День науки в нашей школе стал ярким примером того, как сотрудничество между учениками из разных учебных заведений может обогатить образовательный процесс. Участники ушли с новыми знаниями, яркими эмоциями и желанием продолжать изучение химии.</w:t>
      </w: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2788022" wp14:editId="33D862E8">
            <wp:simplePos x="0" y="0"/>
            <wp:positionH relativeFrom="column">
              <wp:posOffset>-70485</wp:posOffset>
            </wp:positionH>
            <wp:positionV relativeFrom="paragraph">
              <wp:posOffset>48894</wp:posOffset>
            </wp:positionV>
            <wp:extent cx="3130550" cy="2347913"/>
            <wp:effectExtent l="0" t="0" r="0" b="0"/>
            <wp:wrapNone/>
            <wp:docPr id="2" name="Рисунок 2" descr="https://sun1-25.userapi.com/impg/B9JSIa4mjodDXQJjU73FHetGLVi1cakVWvtHkA/NiialFu7Odw.jpg?size=2560x1920&amp;quality=95&amp;sign=3c2257c3b38d5fdd8fcd70ccc3e0e6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1-25.userapi.com/impg/B9JSIa4mjodDXQJjU73FHetGLVi1cakVWvtHkA/NiialFu7Odw.jpg?size=2560x1920&amp;quality=95&amp;sign=3c2257c3b38d5fdd8fcd70ccc3e0e6a6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625" cy="234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264795</wp:posOffset>
            </wp:positionV>
            <wp:extent cx="3302000" cy="2476500"/>
            <wp:effectExtent l="0" t="0" r="0" b="0"/>
            <wp:wrapNone/>
            <wp:docPr id="3" name="Рисунок 3" descr="https://sun9-44.userapi.com/impg/EiVzivQM8sTSBPxhWnHJ3xuFEpNTD-XNyJLgcQ/L61OY_whess.jpg?size=2560x1920&amp;quality=95&amp;sign=371a6c64d38a665201d403bdec2a578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4.userapi.com/impg/EiVzivQM8sTSBPxhWnHJ3xuFEpNTD-XNyJLgcQ/L61OY_whess.jpg?size=2560x1920&amp;quality=95&amp;sign=371a6c64d38a665201d403bdec2a5785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974" cy="248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24A9C4F9" wp14:editId="1FF65588">
            <wp:simplePos x="0" y="0"/>
            <wp:positionH relativeFrom="column">
              <wp:posOffset>-95885</wp:posOffset>
            </wp:positionH>
            <wp:positionV relativeFrom="paragraph">
              <wp:posOffset>216535</wp:posOffset>
            </wp:positionV>
            <wp:extent cx="3514513" cy="2635885"/>
            <wp:effectExtent l="0" t="0" r="0" b="0"/>
            <wp:wrapNone/>
            <wp:docPr id="4" name="Рисунок 4" descr="https://sun1-54.userapi.com/impg/5kFrPxW3HxO9BFXx9-u04kUJt3V8zkpnZcwAtQ/-l339xGLOTU.jpg?size=2560x1920&amp;quality=95&amp;sign=6533b1c2577769bb0aec0254f0369bc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54.userapi.com/impg/5kFrPxW3HxO9BFXx9-u04kUJt3V8zkpnZcwAtQ/-l339xGLOTU.jpg?size=2560x1920&amp;quality=95&amp;sign=6533b1c2577769bb0aec0254f0369bc9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513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7816B9B" wp14:editId="5B09CF68">
            <wp:simplePos x="0" y="0"/>
            <wp:positionH relativeFrom="column">
              <wp:posOffset>3568065</wp:posOffset>
            </wp:positionH>
            <wp:positionV relativeFrom="paragraph">
              <wp:posOffset>90170</wp:posOffset>
            </wp:positionV>
            <wp:extent cx="2698750" cy="2024063"/>
            <wp:effectExtent l="0" t="0" r="6350" b="0"/>
            <wp:wrapNone/>
            <wp:docPr id="6" name="Рисунок 6" descr="https://sun1-28.userapi.com/impg/9vTjhwZsQ8OiE3DCe2E5IT5uV2rvkUo1-8478w/Ubz-r6pYbv0.jpg?size=2560x1920&amp;quality=95&amp;sign=f4a5e6abc665706c850c7f318f85128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1-28.userapi.com/impg/9vTjhwZsQ8OiE3DCe2E5IT5uV2rvkUo1-8478w/Ubz-r6pYbv0.jpg?size=2560x1920&amp;quality=95&amp;sign=f4a5e6abc665706c850c7f318f851282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2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</w:p>
    <w:p w:rsidR="00FE4A58" w:rsidRPr="00FE4A58" w:rsidRDefault="00FE4A58" w:rsidP="00FE4A5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6356F04" wp14:editId="6AF0A89E">
            <wp:simplePos x="0" y="0"/>
            <wp:positionH relativeFrom="column">
              <wp:posOffset>-172085</wp:posOffset>
            </wp:positionH>
            <wp:positionV relativeFrom="paragraph">
              <wp:posOffset>60960</wp:posOffset>
            </wp:positionV>
            <wp:extent cx="3461173" cy="2595880"/>
            <wp:effectExtent l="0" t="0" r="6350" b="0"/>
            <wp:wrapNone/>
            <wp:docPr id="5" name="Рисунок 5" descr="https://sun9-28.userapi.com/impg/dlpJaqpDqUUvRGPc1Lxwuo3q5B_ggkX2q5PDQg/CNkd1empqVE.jpg?size=2560x1920&amp;quality=95&amp;sign=d43898372f4a998a8f0fa94f253aef3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8.userapi.com/impg/dlpJaqpDqUUvRGPc1Lxwuo3q5B_ggkX2q5PDQg/CNkd1empqVE.jpg?size=2560x1920&amp;quality=95&amp;sign=d43898372f4a998a8f0fa94f253aef3e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173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203879C" wp14:editId="4C762BA9">
            <wp:simplePos x="0" y="0"/>
            <wp:positionH relativeFrom="column">
              <wp:posOffset>2844165</wp:posOffset>
            </wp:positionH>
            <wp:positionV relativeFrom="paragraph">
              <wp:posOffset>435610</wp:posOffset>
            </wp:positionV>
            <wp:extent cx="3374813" cy="2531110"/>
            <wp:effectExtent l="0" t="0" r="0" b="2540"/>
            <wp:wrapNone/>
            <wp:docPr id="7" name="Рисунок 7" descr="https://sun1-57.userapi.com/impg/3xHj1G8eho4sLl7zHW40stPd7rW7NwKCVQi0rA/po0qbB-WTEQ.jpg?size=2560x1920&amp;quality=95&amp;sign=baf23ebff9e841bc25a3d3c6b408426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57.userapi.com/impg/3xHj1G8eho4sLl7zHW40stPd7rW7NwKCVQi0rA/po0qbB-WTEQ.jpg?size=2560x1920&amp;quality=95&amp;sign=baf23ebff9e841bc25a3d3c6b408426d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813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E4A58" w:rsidRPr="00FE4A58" w:rsidSect="00FE4A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4"/>
    <w:rsid w:val="000C0279"/>
    <w:rsid w:val="00F14704"/>
    <w:rsid w:val="00FE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2CEB"/>
  <w15:chartTrackingRefBased/>
  <w15:docId w15:val="{343B4B65-F93C-4254-8722-5E54693B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263</Words>
  <Characters>1504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2025-02-20T06:13:00Z</dcterms:created>
  <dcterms:modified xsi:type="dcterms:W3CDTF">2025-02-20T06:17:00Z</dcterms:modified>
</cp:coreProperties>
</file>