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FEF" w:rsidRDefault="00DA650E" w:rsidP="00DA650E">
      <w:r>
        <w:rPr>
          <w:noProof/>
          <w:lang w:eastAsia="ru-RU"/>
        </w:rPr>
        <w:drawing>
          <wp:inline distT="0" distB="0" distL="0" distR="0" wp14:anchorId="18118691" wp14:editId="1A9242C6">
            <wp:extent cx="609600" cy="609600"/>
            <wp:effectExtent l="0" t="0" r="0" b="0"/>
            <wp:docPr id="1" name="Рисунок 1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hd w:val="clear" w:color="auto" w:fill="FFFFFF"/>
        </w:rPr>
        <w:t> В центре естественно-научной и технической направленности "Точка роста</w:t>
      </w:r>
      <w:proofErr w:type="gramStart"/>
      <w:r>
        <w:rPr>
          <w:rFonts w:ascii="Segoe UI" w:hAnsi="Segoe UI" w:cs="Segoe UI"/>
          <w:color w:val="000000"/>
          <w:shd w:val="clear" w:color="auto" w:fill="FFFFFF"/>
        </w:rPr>
        <w:t>"  обучающиеся</w:t>
      </w:r>
      <w:proofErr w:type="gramEnd"/>
      <w:r>
        <w:rPr>
          <w:rFonts w:ascii="Segoe UI" w:hAnsi="Segoe UI" w:cs="Segoe UI"/>
          <w:color w:val="000000"/>
          <w:shd w:val="clear" w:color="auto" w:fill="FFFFFF"/>
        </w:rPr>
        <w:t xml:space="preserve"> 5 класса провели увлекательное занятие, посвященное микроскопам! </w:t>
      </w:r>
      <w:r>
        <w:rPr>
          <w:noProof/>
          <w:lang w:eastAsia="ru-RU"/>
        </w:rPr>
        <w:drawing>
          <wp:inline distT="0" distB="0" distL="0" distR="0" wp14:anchorId="7364388C" wp14:editId="466A1BB5">
            <wp:extent cx="609600" cy="609600"/>
            <wp:effectExtent l="0" t="0" r="0" b="0"/>
            <wp:docPr id="2" name="Рисунок 2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🔬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 xml:space="preserve">Ребята познакомились с устройством микроскопа и узнали о его основных элементах. Затем они с интересом рассмотрели готовые микропрепараты, погружаясь в удивительный мир микробиологии. 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 xml:space="preserve">Это занятие помогло обучающимся развить наблюдательность и интерес к науке, а также научило их основам работы с научным оборудованием. </w:t>
      </w:r>
      <w:r w:rsidRPr="00DA650E">
        <w:rPr>
          <w:rFonts w:ascii="Segoe UI" w:hAnsi="Segoe UI" w:cs="Segoe UI"/>
          <w:color w:val="000000"/>
          <w:shd w:val="clear" w:color="auto" w:fill="FFFFFF"/>
        </w:rPr>
        <w:t>Обсуждая свои наблюдения, дети развивали критическое мышление и навыки раб</w:t>
      </w:r>
      <w:r>
        <w:rPr>
          <w:rFonts w:ascii="Segoe UI" w:hAnsi="Segoe UI" w:cs="Segoe UI"/>
          <w:color w:val="000000"/>
          <w:shd w:val="clear" w:color="auto" w:fill="FFFFFF"/>
        </w:rPr>
        <w:t>оты в команде. Т</w:t>
      </w:r>
      <w:r w:rsidRPr="00DA650E">
        <w:rPr>
          <w:rFonts w:ascii="Segoe UI" w:hAnsi="Segoe UI" w:cs="Segoe UI"/>
          <w:color w:val="000000"/>
          <w:shd w:val="clear" w:color="auto" w:fill="FFFFFF"/>
        </w:rPr>
        <w:t>акие практические</w:t>
      </w:r>
      <w:r>
        <w:rPr>
          <w:rFonts w:ascii="Segoe UI" w:hAnsi="Segoe UI" w:cs="Segoe UI"/>
          <w:color w:val="000000"/>
          <w:shd w:val="clear" w:color="auto" w:fill="FFFFFF"/>
        </w:rPr>
        <w:t xml:space="preserve"> занятия не только расширяют </w:t>
      </w:r>
      <w:r w:rsidRPr="00DA650E">
        <w:rPr>
          <w:rFonts w:ascii="Segoe UI" w:hAnsi="Segoe UI" w:cs="Segoe UI"/>
          <w:color w:val="000000"/>
          <w:shd w:val="clear" w:color="auto" w:fill="FFFFFF"/>
        </w:rPr>
        <w:t>знания, но и вдохновляют на будущие научные достижения!</w:t>
      </w:r>
    </w:p>
    <w:p w:rsidR="00395FEF" w:rsidRDefault="00395FEF" w:rsidP="00395FEF"/>
    <w:p w:rsidR="004D226D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7302"/>
            <wp:effectExtent l="0" t="0" r="3175" b="8890"/>
            <wp:docPr id="3" name="Рисунок 3" descr="d:\Users\User\Desktop\Учимся работать с микроскопо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Учимся работать с микроскопом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7302"/>
            <wp:effectExtent l="0" t="0" r="3175" b="8890"/>
            <wp:docPr id="4" name="Рисунок 4" descr="d:\Users\User\Desktop\Учимся работать с микроскопом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Учимся работать с микроскопом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>
      <w:r w:rsidRPr="00395FEF">
        <w:rPr>
          <w:noProof/>
          <w:lang w:eastAsia="ru-RU"/>
        </w:rPr>
        <w:lastRenderedPageBreak/>
        <w:drawing>
          <wp:inline distT="0" distB="0" distL="0" distR="0">
            <wp:extent cx="5940425" cy="2679379"/>
            <wp:effectExtent l="0" t="0" r="3175" b="6985"/>
            <wp:docPr id="5" name="Рисунок 5" descr="d:\Users\User\Desktop\Учимся работать с микроскопо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Учимся работать с микроскопо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9379"/>
            <wp:effectExtent l="0" t="0" r="3175" b="6985"/>
            <wp:docPr id="6" name="Рисунок 6" descr="d:\Users\User\Desktop\Учимся работать с микроскопом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Учимся работать с микроскопом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9379"/>
            <wp:effectExtent l="0" t="0" r="3175" b="6985"/>
            <wp:docPr id="7" name="Рисунок 7" descr="d:\Users\User\Desktop\Учимся работать с микроскопом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Учимся работать с микроскопом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/>
    <w:p w:rsidR="00395FEF" w:rsidRDefault="00395FEF" w:rsidP="00395FEF"/>
    <w:p w:rsidR="00395FEF" w:rsidRDefault="00395FEF" w:rsidP="00395FEF"/>
    <w:p w:rsidR="00395FEF" w:rsidRDefault="00395FEF" w:rsidP="00395FEF">
      <w:r w:rsidRPr="00395FEF">
        <w:rPr>
          <w:noProof/>
          <w:lang w:eastAsia="ru-RU"/>
        </w:rPr>
        <w:lastRenderedPageBreak/>
        <w:drawing>
          <wp:inline distT="0" distB="0" distL="0" distR="0">
            <wp:extent cx="5940425" cy="2679379"/>
            <wp:effectExtent l="0" t="0" r="3175" b="6985"/>
            <wp:docPr id="8" name="Рисунок 8" descr="d:\Users\User\Desktop\Учимся работать с микроскопом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Учимся работать с микроскопом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9379"/>
            <wp:effectExtent l="0" t="0" r="3175" b="6985"/>
            <wp:docPr id="9" name="Рисунок 9" descr="d:\Users\User\Desktop\Учимся работать с микроскопом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esktop\Учимся работать с микроскопом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EF" w:rsidRPr="00395FEF" w:rsidRDefault="00395FEF" w:rsidP="00395FEF">
      <w:r w:rsidRPr="00395FEF">
        <w:rPr>
          <w:noProof/>
          <w:lang w:eastAsia="ru-RU"/>
        </w:rPr>
        <w:drawing>
          <wp:inline distT="0" distB="0" distL="0" distR="0">
            <wp:extent cx="5940425" cy="2679379"/>
            <wp:effectExtent l="0" t="0" r="3175" b="6985"/>
            <wp:docPr id="10" name="Рисунок 10" descr="d:\Users\User\Desktop\Учимся работать с микроскопом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User\Desktop\Учимся работать с микроскопом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5FEF" w:rsidRPr="00395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04A"/>
    <w:rsid w:val="00395FEF"/>
    <w:rsid w:val="004D226D"/>
    <w:rsid w:val="00DA650E"/>
    <w:rsid w:val="00E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0F9E"/>
  <w15:chartTrackingRefBased/>
  <w15:docId w15:val="{30FBB366-D5D9-4B60-A350-D2726C2E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2025-12-11T05:13:00Z</dcterms:created>
  <dcterms:modified xsi:type="dcterms:W3CDTF">2026-01-15T06:03:00Z</dcterms:modified>
</cp:coreProperties>
</file>